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13A" w:rsidRDefault="00BD513A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BD513A" w:rsidRDefault="00BD513A">
      <w:pPr>
        <w:pStyle w:val="newncpi"/>
        <w:ind w:firstLine="0"/>
        <w:jc w:val="center"/>
      </w:pPr>
      <w:r>
        <w:rPr>
          <w:rStyle w:val="datepr"/>
        </w:rPr>
        <w:t>16 мая 2023 г.</w:t>
      </w:r>
      <w:r>
        <w:rPr>
          <w:rStyle w:val="number"/>
        </w:rPr>
        <w:t xml:space="preserve"> № 315</w:t>
      </w:r>
    </w:p>
    <w:p w:rsidR="00BD513A" w:rsidRDefault="00BD513A">
      <w:pPr>
        <w:pStyle w:val="titlencpi"/>
      </w:pPr>
      <w:r>
        <w:t>О делегировании полномочий по осуществлению административных процедур</w:t>
      </w:r>
    </w:p>
    <w:p w:rsidR="00BD513A" w:rsidRDefault="00BD513A">
      <w:pPr>
        <w:pStyle w:val="preamble"/>
      </w:pPr>
      <w:r>
        <w:t>На основании пункта 2 статьи 5 Закона Республики Беларусь от 28 октября 2008 г. № 433-З «Об основах административных процедур» Ивьевский районный исполнительный комитет РЕШИЛ:</w:t>
      </w:r>
    </w:p>
    <w:p w:rsidR="00BD513A" w:rsidRDefault="00BD513A">
      <w:pPr>
        <w:pStyle w:val="point"/>
      </w:pPr>
      <w:r>
        <w:t xml:space="preserve">1. Делегировать Ивьевскому районному унитарному предприятию жилищно-коммунального хозяйства полномочия по приему, подготовке к рассмотрению заявлений заинтересованных лиц и (или) выдаче административных решений, принятых Ивьевским районным исполнительным комитетом, а также по принятию административных решений об отказе в принятии заявлений заинтересованных лиц при осуществлении административных процедур, указанных </w:t>
      </w:r>
      <w:proofErr w:type="gramStart"/>
      <w:r>
        <w:t>в</w:t>
      </w:r>
      <w:proofErr w:type="gramEnd"/>
      <w:r>
        <w:t>:</w:t>
      </w:r>
    </w:p>
    <w:p w:rsidR="00BD513A" w:rsidRDefault="00BD513A">
      <w:pPr>
        <w:pStyle w:val="newncpi"/>
      </w:pPr>
      <w:proofErr w:type="gramStart"/>
      <w:r>
        <w:t>подпунктах</w:t>
      </w:r>
      <w:proofErr w:type="gramEnd"/>
      <w:r>
        <w:t xml:space="preserve"> 1.1.13, 1.1.29, 1.1.30 и 1.1.33 пункта 1.1, подпункте 1.3.11 пункта 1.3 и пунктах 2.37, 9.8, 17.7 перечня административных процедур, осуществляемых государственными органами и иными организациями по заявлениям граждан, утвержденного Указом Президента Республики Беларусь от 26 апреля 2010 г. № 200;</w:t>
      </w:r>
    </w:p>
    <w:p w:rsidR="00BD513A" w:rsidRDefault="00BD513A">
      <w:pPr>
        <w:pStyle w:val="newncpi"/>
      </w:pPr>
      <w:proofErr w:type="gramStart"/>
      <w:r>
        <w:t>подпункте</w:t>
      </w:r>
      <w:proofErr w:type="gramEnd"/>
      <w:r>
        <w:t> 3.15.7 пункта 3.15 единого перечня административных процедур, осуществляемых в отношении субъектов хозяйствования, утвержденного постановлением Совета Министров Республики Беларусь от 24 сентября 2021 г. № 548.</w:t>
      </w:r>
    </w:p>
    <w:p w:rsidR="00BD513A" w:rsidRDefault="00BD513A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BD513A" w:rsidRDefault="00BD513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BD513A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D513A" w:rsidRDefault="00BD513A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D513A" w:rsidRDefault="00BD513A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И.Н.Генец</w:t>
            </w:r>
            <w:proofErr w:type="spellEnd"/>
          </w:p>
        </w:tc>
      </w:tr>
      <w:tr w:rsidR="00BD513A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D513A" w:rsidRDefault="00BD513A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D513A" w:rsidRDefault="00BD513A">
            <w:pPr>
              <w:pStyle w:val="newncpi0"/>
              <w:jc w:val="right"/>
            </w:pPr>
            <w:r>
              <w:t> </w:t>
            </w:r>
          </w:p>
        </w:tc>
      </w:tr>
      <w:tr w:rsidR="00BD513A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D513A" w:rsidRDefault="00BD513A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D513A" w:rsidRDefault="00BD513A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В.В.Кохнюк</w:t>
            </w:r>
            <w:proofErr w:type="spellEnd"/>
          </w:p>
        </w:tc>
      </w:tr>
    </w:tbl>
    <w:p w:rsidR="00BD513A" w:rsidRDefault="00BD513A">
      <w:pPr>
        <w:pStyle w:val="newncpi0"/>
      </w:pPr>
      <w:r>
        <w:t> </w:t>
      </w:r>
    </w:p>
    <w:p w:rsidR="00272017" w:rsidRDefault="00272017"/>
    <w:sectPr w:rsidR="00272017" w:rsidSect="00EC7EC8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13A"/>
    <w:rsid w:val="00272017"/>
    <w:rsid w:val="00BD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D513A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BD513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BD513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BD513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D513A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BD513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D513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D513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D513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D513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D513A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D513A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BD513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BD513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BD513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D513A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BD513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D513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D513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D513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D513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D513A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2023-06-12T05:02:00Z</dcterms:created>
  <dcterms:modified xsi:type="dcterms:W3CDTF">2023-06-12T05:03:00Z</dcterms:modified>
</cp:coreProperties>
</file>